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0217" w14:textId="77777777" w:rsidR="00080DB9" w:rsidRDefault="00515169" w:rsidP="00A254B4">
      <w:pPr>
        <w:tabs>
          <w:tab w:val="left" w:pos="55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VERSENYKIÍRÁS</w:t>
      </w:r>
    </w:p>
    <w:p w14:paraId="4B9A1913" w14:textId="23FA4726" w:rsidR="00080DB9" w:rsidRDefault="00515169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254B4" w:rsidRPr="00A254B4">
        <w:rPr>
          <w:rFonts w:cstheme="minorHAnsi"/>
          <w:sz w:val="28"/>
          <w:szCs w:val="28"/>
        </w:rPr>
        <w:t>Belvárosi Vívó SE a Magyar Vívó Szövetség megbízásából, a Budapesti Vívó Szövetség és a Vasas Vívószakosztály támogatásával</w:t>
      </w:r>
      <w:r w:rsidR="00A254B4">
        <w:rPr>
          <w:rFonts w:ascii="Garamond" w:hAnsi="Garamond"/>
        </w:rPr>
        <w:t xml:space="preserve"> </w:t>
      </w:r>
      <w:r>
        <w:rPr>
          <w:sz w:val="28"/>
          <w:szCs w:val="28"/>
        </w:rPr>
        <w:t xml:space="preserve">megrendezi a </w:t>
      </w:r>
    </w:p>
    <w:p w14:paraId="71C0DD3E" w14:textId="77777777" w:rsidR="00080DB9" w:rsidRDefault="00080DB9">
      <w:pPr>
        <w:tabs>
          <w:tab w:val="left" w:pos="5580"/>
        </w:tabs>
        <w:rPr>
          <w:sz w:val="28"/>
          <w:szCs w:val="28"/>
        </w:rPr>
      </w:pPr>
    </w:p>
    <w:p w14:paraId="0EF49095" w14:textId="77777777" w:rsidR="00080DB9" w:rsidRPr="002A5C54" w:rsidRDefault="00515169">
      <w:pPr>
        <w:tabs>
          <w:tab w:val="left" w:pos="5580"/>
        </w:tabs>
        <w:jc w:val="center"/>
        <w:rPr>
          <w:b/>
          <w:bCs/>
          <w:color w:val="000000" w:themeColor="text1"/>
          <w:sz w:val="28"/>
          <w:szCs w:val="28"/>
        </w:rPr>
      </w:pPr>
      <w:r w:rsidRPr="002A5C54">
        <w:rPr>
          <w:color w:val="000000" w:themeColor="text1"/>
          <w:sz w:val="28"/>
          <w:szCs w:val="28"/>
        </w:rPr>
        <w:t xml:space="preserve">a </w:t>
      </w:r>
      <w:r w:rsidRPr="002A5C54">
        <w:rPr>
          <w:b/>
          <w:bCs/>
          <w:color w:val="000000" w:themeColor="text1"/>
          <w:sz w:val="28"/>
          <w:szCs w:val="28"/>
        </w:rPr>
        <w:t>BUDAPEST KUPA VETERÁN VISSZATÉRŐ VÍVÓVERSENYT</w:t>
      </w:r>
    </w:p>
    <w:p w14:paraId="575B5DBF" w14:textId="77777777" w:rsidR="00080DB9" w:rsidRDefault="00080DB9">
      <w:pPr>
        <w:tabs>
          <w:tab w:val="left" w:pos="5580"/>
        </w:tabs>
        <w:jc w:val="center"/>
        <w:rPr>
          <w:b/>
          <w:bCs/>
          <w:sz w:val="28"/>
          <w:szCs w:val="28"/>
        </w:rPr>
      </w:pPr>
    </w:p>
    <w:p w14:paraId="67285C60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Időpont: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2021. június 12-13, szombat-vasárnap</w:t>
      </w:r>
    </w:p>
    <w:p w14:paraId="126CAF9C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6E99BA40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Helyszín: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Vasas Vívóterem – 1023 Budapest, Pasaréti út 11-13.</w:t>
      </w:r>
    </w:p>
    <w:p w14:paraId="1A8B2D80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685D51E7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Versenyszámok: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Női és férfi tőr /40+, 50+, 60+, 70+ /</w:t>
      </w:r>
    </w:p>
    <w:p w14:paraId="5F1BF2EB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Női és férfi párbajtőr /40+, 50+, 60+, 70+ /</w:t>
      </w:r>
    </w:p>
    <w:p w14:paraId="4E42FFB5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Női és férfi kard / 40+, 50+, 60+, 70+ /                                                                                   </w:t>
      </w:r>
      <w:r>
        <w:rPr>
          <w:b/>
          <w:bCs/>
          <w:sz w:val="24"/>
          <w:szCs w:val="24"/>
        </w:rPr>
        <w:t>Amennyiben a korcsoportban egy jelentkező van, úgy a versenyszám más korcsoporttal kerül összevonásra.</w:t>
      </w:r>
    </w:p>
    <w:p w14:paraId="7B589087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0FAD79B7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Versenyprogram :</w:t>
      </w:r>
      <w:proofErr w:type="gramEnd"/>
      <w:r>
        <w:rPr>
          <w:b/>
          <w:bCs/>
          <w:sz w:val="24"/>
          <w:szCs w:val="24"/>
        </w:rPr>
        <w:t xml:space="preserve">   2021. június 12. szombat</w:t>
      </w:r>
    </w:p>
    <w:p w14:paraId="0D231FE6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08.00 órától nevezés,</w:t>
      </w:r>
    </w:p>
    <w:p w14:paraId="178B79CC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09.00 </w:t>
      </w:r>
      <w:proofErr w:type="gramStart"/>
      <w:r>
        <w:rPr>
          <w:sz w:val="24"/>
          <w:szCs w:val="24"/>
        </w:rPr>
        <w:t xml:space="preserve">óra:   </w:t>
      </w:r>
      <w:proofErr w:type="gramEnd"/>
      <w:r>
        <w:rPr>
          <w:sz w:val="24"/>
          <w:szCs w:val="24"/>
        </w:rPr>
        <w:t xml:space="preserve"> női tőr egyéni, férfi tőr egyéni,</w:t>
      </w:r>
    </w:p>
    <w:p w14:paraId="5CCC4646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12.00 </w:t>
      </w:r>
      <w:proofErr w:type="gramStart"/>
      <w:r>
        <w:rPr>
          <w:sz w:val="24"/>
          <w:szCs w:val="24"/>
        </w:rPr>
        <w:t xml:space="preserve">óra:   </w:t>
      </w:r>
      <w:proofErr w:type="gramEnd"/>
      <w:r>
        <w:rPr>
          <w:sz w:val="24"/>
          <w:szCs w:val="24"/>
        </w:rPr>
        <w:t xml:space="preserve"> női kard egyéni, férfi kard egyéni,</w:t>
      </w:r>
    </w:p>
    <w:p w14:paraId="23B0C9FE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5041D197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>2021. június 13. vasárnap</w:t>
      </w:r>
    </w:p>
    <w:p w14:paraId="0812702A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08.00 órától nevezés,</w:t>
      </w:r>
    </w:p>
    <w:p w14:paraId="4665BAB9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09.00 </w:t>
      </w:r>
      <w:proofErr w:type="gramStart"/>
      <w:r>
        <w:rPr>
          <w:sz w:val="24"/>
          <w:szCs w:val="24"/>
        </w:rPr>
        <w:t>óra :</w:t>
      </w:r>
      <w:proofErr w:type="gramEnd"/>
      <w:r>
        <w:rPr>
          <w:sz w:val="24"/>
          <w:szCs w:val="24"/>
        </w:rPr>
        <w:t xml:space="preserve">   női párbajtőr egyéni, férfi párbajtőr egyéni</w:t>
      </w:r>
      <w:r>
        <w:rPr>
          <w:b/>
          <w:bCs/>
          <w:sz w:val="24"/>
          <w:szCs w:val="24"/>
        </w:rPr>
        <w:t>,</w:t>
      </w:r>
    </w:p>
    <w:p w14:paraId="47B91F47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</w:p>
    <w:p w14:paraId="23F1B8FE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versenyszámok kezdési időpontjai a nevezők számátó</w:t>
      </w:r>
      <w:bookmarkStart w:id="0" w:name="_Hlk71972032"/>
      <w:r>
        <w:rPr>
          <w:b/>
          <w:bCs/>
          <w:sz w:val="24"/>
          <w:szCs w:val="24"/>
        </w:rPr>
        <w:t>l függően módosulhatnak!</w:t>
      </w:r>
    </w:p>
    <w:p w14:paraId="0B52A5B8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7CAC3538" w14:textId="77777777" w:rsidR="00080DB9" w:rsidRPr="002A5C54" w:rsidRDefault="00515169">
      <w:pPr>
        <w:tabs>
          <w:tab w:val="left" w:pos="5580"/>
        </w:tabs>
        <w:rPr>
          <w:i/>
          <w:iCs/>
          <w:color w:val="000000" w:themeColor="text1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Indulhatnak</w:t>
      </w:r>
      <w:bookmarkEnd w:id="0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</w:t>
      </w:r>
      <w:r w:rsidRPr="002A5C54">
        <w:rPr>
          <w:i/>
          <w:iCs/>
          <w:color w:val="000000" w:themeColor="text1"/>
          <w:sz w:val="24"/>
          <w:szCs w:val="24"/>
        </w:rPr>
        <w:t xml:space="preserve">Érvényes sportorvosi igazolással, versenyzési engedéllyel és védettségi </w:t>
      </w:r>
    </w:p>
    <w:p w14:paraId="75829A14" w14:textId="77777777" w:rsidR="00080DB9" w:rsidRPr="002A5C54" w:rsidRDefault="00515169">
      <w:pPr>
        <w:tabs>
          <w:tab w:val="left" w:pos="5580"/>
        </w:tabs>
        <w:rPr>
          <w:i/>
          <w:iCs/>
          <w:color w:val="000000" w:themeColor="text1"/>
          <w:sz w:val="24"/>
          <w:szCs w:val="24"/>
        </w:rPr>
      </w:pPr>
      <w:r w:rsidRPr="002A5C54">
        <w:rPr>
          <w:i/>
          <w:iCs/>
          <w:color w:val="000000" w:themeColor="text1"/>
          <w:sz w:val="24"/>
          <w:szCs w:val="24"/>
        </w:rPr>
        <w:t xml:space="preserve">                                      igazolvánnyal rendelkező versenyzők, akiket az MVSZ hivatalos</w:t>
      </w:r>
    </w:p>
    <w:p w14:paraId="2E5DF178" w14:textId="77777777" w:rsidR="00080DB9" w:rsidRPr="002A5C54" w:rsidRDefault="00515169">
      <w:pPr>
        <w:tabs>
          <w:tab w:val="left" w:pos="5580"/>
        </w:tabs>
        <w:rPr>
          <w:i/>
          <w:iCs/>
          <w:color w:val="000000" w:themeColor="text1"/>
          <w:sz w:val="24"/>
          <w:szCs w:val="24"/>
        </w:rPr>
      </w:pPr>
      <w:r w:rsidRPr="002A5C54">
        <w:rPr>
          <w:i/>
          <w:iCs/>
          <w:color w:val="000000" w:themeColor="text1"/>
          <w:sz w:val="24"/>
          <w:szCs w:val="24"/>
        </w:rPr>
        <w:t xml:space="preserve">                                      információs rendszerén keresztül, határidőben beneveznek.</w:t>
      </w:r>
    </w:p>
    <w:p w14:paraId="65055A57" w14:textId="77777777" w:rsidR="00080DB9" w:rsidRPr="002A5C54" w:rsidRDefault="00515169">
      <w:pPr>
        <w:tabs>
          <w:tab w:val="left" w:pos="5580"/>
        </w:tabs>
        <w:rPr>
          <w:color w:val="000000" w:themeColor="text1"/>
          <w:sz w:val="24"/>
          <w:szCs w:val="24"/>
        </w:rPr>
      </w:pPr>
      <w:r w:rsidRPr="002A5C54">
        <w:rPr>
          <w:i/>
          <w:iCs/>
          <w:color w:val="000000" w:themeColor="text1"/>
          <w:sz w:val="24"/>
          <w:szCs w:val="24"/>
        </w:rPr>
        <w:t xml:space="preserve">                                      Akik nem rendelkeznek védettségi igazolvánnyal, a versenyen való</w:t>
      </w:r>
      <w:r w:rsidRPr="002A5C54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14:paraId="19679BF7" w14:textId="77777777" w:rsidR="00080DB9" w:rsidRDefault="00515169">
      <w:pPr>
        <w:tabs>
          <w:tab w:val="left" w:pos="5580"/>
        </w:tabs>
        <w:rPr>
          <w:color w:val="FF0000"/>
          <w:sz w:val="24"/>
          <w:szCs w:val="24"/>
        </w:rPr>
      </w:pPr>
      <w:r w:rsidRPr="002A5C54">
        <w:rPr>
          <w:color w:val="000000" w:themeColor="text1"/>
          <w:sz w:val="24"/>
          <w:szCs w:val="24"/>
        </w:rPr>
        <w:t xml:space="preserve">                                      be kell mutatniuk egy 48 órán belüli érvényes negatív PCR tesztet</w:t>
      </w:r>
      <w:r>
        <w:rPr>
          <w:color w:val="FF0000"/>
          <w:sz w:val="24"/>
          <w:szCs w:val="24"/>
        </w:rPr>
        <w:t>.</w:t>
      </w:r>
    </w:p>
    <w:p w14:paraId="36D71CD6" w14:textId="77777777" w:rsidR="00080DB9" w:rsidRDefault="00080DB9">
      <w:pPr>
        <w:tabs>
          <w:tab w:val="left" w:pos="5580"/>
        </w:tabs>
        <w:rPr>
          <w:color w:val="FF0000"/>
          <w:sz w:val="24"/>
          <w:szCs w:val="24"/>
        </w:rPr>
      </w:pPr>
    </w:p>
    <w:p w14:paraId="757A09DE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Nevezés:   </w:t>
      </w:r>
      <w:proofErr w:type="gramEnd"/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Az MVSZ információs rendszerén keresztül legkésőbb 2021. június 08.       </w:t>
      </w:r>
    </w:p>
    <w:p w14:paraId="62EF5FF2" w14:textId="3E5BE72D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kedd, 12.00 óráig</w:t>
      </w:r>
    </w:p>
    <w:p w14:paraId="1440A447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Nevezési </w:t>
      </w:r>
      <w:proofErr w:type="gramStart"/>
      <w:r>
        <w:rPr>
          <w:b/>
          <w:bCs/>
          <w:sz w:val="24"/>
          <w:szCs w:val="24"/>
        </w:rPr>
        <w:t xml:space="preserve">díj:   </w:t>
      </w:r>
      <w:proofErr w:type="gramEnd"/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Fegyvernemenként 2500 Ft/fő</w:t>
      </w:r>
    </w:p>
    <w:p w14:paraId="0EEAF7B6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672DB245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Lebonyolítás: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A nevezések alapján a DT dönti el az indulók létszámától függően.</w:t>
      </w:r>
    </w:p>
    <w:p w14:paraId="5F1CE0E6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71ECBD9B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Díjazás: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A helyezettek díjazásban részesülnek.</w:t>
      </w:r>
    </w:p>
    <w:p w14:paraId="2232CC49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11D3D26E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Orvosi </w:t>
      </w:r>
      <w:proofErr w:type="gramStart"/>
      <w:r>
        <w:rPr>
          <w:b/>
          <w:bCs/>
          <w:sz w:val="24"/>
          <w:szCs w:val="24"/>
        </w:rPr>
        <w:t>ügyelet: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A Rendező biztosítja.</w:t>
      </w:r>
    </w:p>
    <w:p w14:paraId="063C8B80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5BC05031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Korcsoportok:   </w:t>
      </w:r>
      <w:proofErr w:type="gramEnd"/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>40+:   1972 - 1981 születettek</w:t>
      </w:r>
    </w:p>
    <w:p w14:paraId="7BD14575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50+:   1962 - 1971 születettek</w:t>
      </w:r>
    </w:p>
    <w:p w14:paraId="26629BA8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60+:   1952 – 1961 születettek</w:t>
      </w:r>
    </w:p>
    <w:p w14:paraId="2FFA4324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70+:   1951 és korábban születettek  </w:t>
      </w:r>
    </w:p>
    <w:p w14:paraId="2EEE7E04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0E65334D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 Veterán Bizottság határozata alapján a 75+, 80+ korosztályok együtt vívnak í 70+ korcsoportban. Az itt elért eredményük alapján, a saját korcsoportjukban is külön díjazásban részesülnek.</w:t>
      </w:r>
    </w:p>
    <w:p w14:paraId="5B6DCE43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1E8ED083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Felszerelés:</w:t>
      </w:r>
    </w:p>
    <w:p w14:paraId="67E1E1D7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5FA1F468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 MVSZ elnöksége által elfogadott 11/2018/3 számú határozat alapján a korosztálynak megfelelő felszerelés használata kötelező.</w:t>
      </w:r>
    </w:p>
    <w:p w14:paraId="632A2AEC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63BD8436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Felnőtt </w:t>
      </w:r>
      <w:proofErr w:type="gramStart"/>
      <w:r>
        <w:rPr>
          <w:sz w:val="24"/>
          <w:szCs w:val="24"/>
        </w:rPr>
        <w:t>korosztály:  Vívóruha</w:t>
      </w:r>
      <w:proofErr w:type="gramEnd"/>
      <w:r>
        <w:rPr>
          <w:sz w:val="24"/>
          <w:szCs w:val="24"/>
        </w:rPr>
        <w:t xml:space="preserve"> - 350 N, de ajánlott a 800 N</w:t>
      </w:r>
    </w:p>
    <w:p w14:paraId="7885FBB5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Mellvéd  -</w:t>
      </w:r>
      <w:proofErr w:type="gramEnd"/>
      <w:r>
        <w:rPr>
          <w:sz w:val="24"/>
          <w:szCs w:val="24"/>
        </w:rPr>
        <w:t xml:space="preserve"> Női mezőnyben kötelező, férfiaknak ajánlott</w:t>
      </w:r>
    </w:p>
    <w:p w14:paraId="471644C4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Hónaljvédő – 800 N</w:t>
      </w:r>
    </w:p>
    <w:p w14:paraId="3C58F057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Fejvéd</w:t>
      </w:r>
      <w:proofErr w:type="spellEnd"/>
      <w:r>
        <w:rPr>
          <w:sz w:val="24"/>
          <w:szCs w:val="24"/>
        </w:rPr>
        <w:t xml:space="preserve"> – 1800 N</w:t>
      </w:r>
    </w:p>
    <w:p w14:paraId="3B090AFA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Penge – 5</w:t>
      </w:r>
    </w:p>
    <w:p w14:paraId="64F6FCB3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72493DBC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 versenyzők maguk felelnek felszerelésük megfelelő állapotáért!</w:t>
      </w:r>
    </w:p>
    <w:p w14:paraId="7ED245E9" w14:textId="77777777" w:rsidR="00080DB9" w:rsidRDefault="00080DB9">
      <w:pPr>
        <w:tabs>
          <w:tab w:val="left" w:pos="5580"/>
        </w:tabs>
        <w:rPr>
          <w:sz w:val="24"/>
          <w:szCs w:val="24"/>
        </w:rPr>
      </w:pPr>
    </w:p>
    <w:p w14:paraId="6366050F" w14:textId="5E003BA3" w:rsidR="00080DB9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 Rendezőség fenntartja azon jogát, hogy a hibás felszereléssel rendelkező versenyzőt a versenyből kizárja.</w:t>
      </w:r>
    </w:p>
    <w:p w14:paraId="5BDD06AF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Egyéb:  </w:t>
      </w:r>
    </w:p>
    <w:p w14:paraId="4956598A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10B5E78A" w14:textId="77777777" w:rsidR="00080DB9" w:rsidRDefault="00515169">
      <w:pPr>
        <w:tabs>
          <w:tab w:val="left" w:pos="55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Az öltözőkben,</w:t>
      </w:r>
      <w:proofErr w:type="gramEnd"/>
      <w:r>
        <w:rPr>
          <w:sz w:val="24"/>
          <w:szCs w:val="24"/>
        </w:rPr>
        <w:t xml:space="preserve"> vagy a teremben hagyott tárgyakért, felszerelésért a Rendezőség felelősséget nem vállal.</w:t>
      </w:r>
    </w:p>
    <w:p w14:paraId="12264361" w14:textId="77777777" w:rsidR="00A254B4" w:rsidRDefault="00515169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A verseny ideje alatt büfé üzemel.</w:t>
      </w:r>
    </w:p>
    <w:p w14:paraId="0D2E62FE" w14:textId="02AF1787" w:rsidR="00080DB9" w:rsidRPr="00A254B4" w:rsidRDefault="00AB3265">
      <w:pPr>
        <w:tabs>
          <w:tab w:val="left" w:pos="5580"/>
        </w:tabs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</w:t>
      </w:r>
      <w:r w:rsidR="00515169" w:rsidRPr="002A5C54">
        <w:rPr>
          <w:b/>
          <w:bCs/>
          <w:color w:val="000000" w:themeColor="text1"/>
          <w:sz w:val="28"/>
          <w:szCs w:val="28"/>
        </w:rPr>
        <w:t>A járványügyi helyzettel kapcsolatos előírások:</w:t>
      </w:r>
    </w:p>
    <w:p w14:paraId="47986684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3CA1B14B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általános védelmi intézkedéseknek megfelelően minden résztvevő személynek 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védőtávolságot be kel tartani.</w:t>
      </w:r>
    </w:p>
    <w:p w14:paraId="221B4DD5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Kötelező az orvosi maszk viselése a zárt terekben minden, a helyszínen jelen lévő személy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számára,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kivéve a páston versenyzők részére, a mérkőzés alatt.</w:t>
      </w:r>
    </w:p>
    <w:p w14:paraId="0C85B814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kötelező maszkviselésre vonatkozóan a versenyrendező szigorúbb rendelkezést hozhat!</w:t>
      </w:r>
    </w:p>
    <w:p w14:paraId="00F386A0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Amennyiben a versenyző/edző a maszk viselésére vonatkozó szabályokat megszegi, úgy a versenyző és az egyesület büntetéssel, akár kizárással is </w:t>
      </w:r>
      <w:proofErr w:type="spellStart"/>
      <w:r>
        <w:rPr>
          <w:b/>
          <w:bCs/>
          <w:sz w:val="24"/>
          <w:szCs w:val="24"/>
        </w:rPr>
        <w:t>súlytható</w:t>
      </w:r>
      <w:proofErr w:type="spellEnd"/>
      <w:r>
        <w:rPr>
          <w:b/>
          <w:bCs/>
          <w:sz w:val="24"/>
          <w:szCs w:val="24"/>
        </w:rPr>
        <w:t>, valamint a szabályt megszegő személy a verseny helyszínének elhagyására köteles.</w:t>
      </w:r>
    </w:p>
    <w:p w14:paraId="198053D0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6B1C0211" w14:textId="77777777" w:rsidR="00080DB9" w:rsidRDefault="00515169">
      <w:pPr>
        <w:tabs>
          <w:tab w:val="left" w:pos="5580"/>
        </w:tabs>
        <w:rPr>
          <w:b/>
          <w:bCs/>
          <w:color w:val="FF0000"/>
          <w:sz w:val="28"/>
          <w:szCs w:val="28"/>
        </w:rPr>
      </w:pPr>
      <w:r w:rsidRPr="002A5C54">
        <w:rPr>
          <w:b/>
          <w:bCs/>
          <w:color w:val="000000" w:themeColor="text1"/>
          <w:sz w:val="28"/>
          <w:szCs w:val="28"/>
        </w:rPr>
        <w:t>Minden megrendezésre kerülő verseny nézők nélkül megtartandó sportesemény</w:t>
      </w:r>
      <w:r>
        <w:rPr>
          <w:b/>
          <w:bCs/>
          <w:color w:val="FF0000"/>
          <w:sz w:val="28"/>
          <w:szCs w:val="28"/>
        </w:rPr>
        <w:t>.</w:t>
      </w:r>
    </w:p>
    <w:p w14:paraId="2C8831A9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helyszínen a verseny ideje alatt kizárólag a versenyzők, edzők, egészségügyi személyzet, bírók, valamint a közreműködő személyek tartózkodhatnak. Amennyiben a versenyző hozzátartozója/kisérője a helyszínen tartózkodik, úgy mind a versenyző, mind a versenyző klubja büntetéssel, akár kizárással is </w:t>
      </w:r>
      <w:proofErr w:type="spellStart"/>
      <w:r>
        <w:rPr>
          <w:b/>
          <w:bCs/>
          <w:sz w:val="24"/>
          <w:szCs w:val="24"/>
        </w:rPr>
        <w:t>súlytható</w:t>
      </w:r>
      <w:proofErr w:type="spellEnd"/>
      <w:r>
        <w:rPr>
          <w:b/>
          <w:bCs/>
          <w:sz w:val="24"/>
          <w:szCs w:val="24"/>
        </w:rPr>
        <w:t>.</w:t>
      </w:r>
    </w:p>
    <w:p w14:paraId="7FE5FCC7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versenyrendező köteles a technikai személyzet számára eligazítást tartani a „zárt kapus” verseny lebonyolításának szabályairól.</w:t>
      </w:r>
    </w:p>
    <w:p w14:paraId="0F426245" w14:textId="60F38F98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versenyrendezőnek a szabályok betartását folyamatosan ellenőriznie kell.</w:t>
      </w:r>
    </w:p>
    <w:p w14:paraId="2E438A1B" w14:textId="77777777" w:rsidR="00AB3265" w:rsidRDefault="00AB3265">
      <w:pPr>
        <w:tabs>
          <w:tab w:val="left" w:pos="5580"/>
        </w:tabs>
        <w:rPr>
          <w:b/>
          <w:bCs/>
          <w:sz w:val="24"/>
          <w:szCs w:val="24"/>
        </w:rPr>
      </w:pPr>
    </w:p>
    <w:p w14:paraId="00C0A5AC" w14:textId="77777777" w:rsidR="00080DB9" w:rsidRPr="002A5C54" w:rsidRDefault="00515169">
      <w:pPr>
        <w:tabs>
          <w:tab w:val="left" w:pos="5580"/>
        </w:tabs>
        <w:rPr>
          <w:b/>
          <w:bCs/>
          <w:color w:val="000000" w:themeColor="text1"/>
          <w:sz w:val="28"/>
          <w:szCs w:val="28"/>
        </w:rPr>
      </w:pPr>
      <w:r w:rsidRPr="002A5C54">
        <w:rPr>
          <w:b/>
          <w:bCs/>
          <w:color w:val="000000" w:themeColor="text1"/>
          <w:sz w:val="28"/>
          <w:szCs w:val="28"/>
        </w:rPr>
        <w:t>A versenyre a klub a lenti nyilatkozat elfogadását követően nevezheti versenyzőit:</w:t>
      </w:r>
    </w:p>
    <w:p w14:paraId="79A0583A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klubnak minden esetben nyilatkoznia kell arról, hogy az általa indított versenyzők egészségesek, valamint arról, hogy a versenyt megelőző két hétben nem tartózkodtak külföldi országban. Amennyiben valamely versenyző a versenyt megelőző két hétben külföldön tartózkodott, úgy köteles a klubja részére az egészségügyi előírásoknak megfelelően 2 db negatív tesztet bemutatni. Továbbiakban a klub felelőssége a versenyzők egészségügyi állapotának elsődleges ellenőrzése.</w:t>
      </w:r>
    </w:p>
    <w:p w14:paraId="17659160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rendezője kiemelt figyelmet kell fordítson a beléptetésre, lázmérésre / kizárólag a 37 fok alatti testhőmérséklettel rendelkező versenyző engedhető be a létesítménybe / öltözők, mosdók, zuhanyzók, közös helyiségek higiéniai állapotára. A mosdókban előírás a szappan és papír kéztörlő folyamatos biztosítása a verseny ideje alatt, illetve bárki által hozzáférhető kézfertőtlenítő kihelyezése a közös területeken.</w:t>
      </w:r>
    </w:p>
    <w:p w14:paraId="49F750ED" w14:textId="77777777" w:rsidR="00A254B4" w:rsidRDefault="00A254B4">
      <w:pPr>
        <w:tabs>
          <w:tab w:val="left" w:pos="5580"/>
        </w:tabs>
        <w:rPr>
          <w:b/>
          <w:bCs/>
          <w:sz w:val="24"/>
          <w:szCs w:val="24"/>
        </w:rPr>
      </w:pPr>
    </w:p>
    <w:p w14:paraId="03D5DBCD" w14:textId="6336D78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Amennyiben fertőzött személy vett részt a versenyen, úgy a verseny szervezője köteles a terület fertőtlenítésére, annak költségeinek viselésére.</w:t>
      </w:r>
    </w:p>
    <w:p w14:paraId="3E5DFC73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36AA8B5D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 az MVSZ, mind a szervező klub köteles s felelősségi körébe tartozó összes résztvevő, egészségügyi dolgozó, közreműködő egészségi állapotát igazoló dokumentumokat a versenyt követően három hónapig megőrizni.</w:t>
      </w:r>
    </w:p>
    <w:p w14:paraId="47B1427B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szövetség vállalja a versenybírók, főbíró, versenyigazgató, valamint az ellenőrök és rendezésben érintett MVSZ munkatársaknak az egészségügyi állapotának ellenőrzését, az arról szóló nyilatkozatok begyűjtését, megőrzését.</w:t>
      </w:r>
    </w:p>
    <w:p w14:paraId="76503E66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rendező egyesület a verseny kiírásának felterjesztésével nyilatkozik, hogy vállalja az összes zártkapus versenyre vonatkozó szabállyal járó kötelezettséget, és felelős azok betartásáért és betartatásáért.</w:t>
      </w:r>
    </w:p>
    <w:p w14:paraId="7F76C776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vendéglátásra vonatkozó hatályos szabályokat a rendező az étterem üzemeltetőjével együtt köteles betartani.</w:t>
      </w:r>
    </w:p>
    <w:p w14:paraId="0ACEF62D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zártkapus versenyekre vonatkozó szabályok betartása a rendező klub és a versenyigazgató felelőssége.</w:t>
      </w:r>
    </w:p>
    <w:p w14:paraId="40C6DD03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szabályok megszegése esetén a rendező egyesület a Magyar Vívó Szövetség Elnöksége által szankcionálható.</w:t>
      </w:r>
    </w:p>
    <w:p w14:paraId="28198C91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77324D4C" w14:textId="77777777" w:rsidR="00080DB9" w:rsidRPr="002A5C54" w:rsidRDefault="00515169">
      <w:pPr>
        <w:tabs>
          <w:tab w:val="left" w:pos="5580"/>
        </w:tabs>
        <w:rPr>
          <w:b/>
          <w:bCs/>
          <w:color w:val="000000" w:themeColor="text1"/>
          <w:sz w:val="24"/>
          <w:szCs w:val="24"/>
        </w:rPr>
      </w:pPr>
      <w:r w:rsidRPr="002A5C54">
        <w:rPr>
          <w:b/>
          <w:bCs/>
          <w:color w:val="000000" w:themeColor="text1"/>
          <w:sz w:val="24"/>
          <w:szCs w:val="24"/>
        </w:rPr>
        <w:t>A zártkapus versenyeken mindenki saját felelősségére vesz részt.</w:t>
      </w:r>
    </w:p>
    <w:p w14:paraId="5FCC4668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Amennyiben a rendezők és a verseny helyszínén tartózkodó orvos valamely sportolón betegség tüneteit észleli, a versenyző a versenyen nem vehet részt. A betegség észlelése, vagy a fertőzöttség igazolásától számítva a sportoló versenyengedélye automatikusan felfüggesztésre kerül és az MVSZ által szervezett versenyeken 4 hétig nem vehet részt.</w:t>
      </w:r>
    </w:p>
    <w:p w14:paraId="3AB5EFE7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Versenybe visszatéréséhez új sportorvosi igazolás szükséges.</w:t>
      </w:r>
    </w:p>
    <w:p w14:paraId="70C14EE0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42FBDF09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Amennyiben a sportoló a rendelkezést megszegi, vele szemben fegyelmi eljárás folytatható le. Ha a rendelkezést a sportoló egyesülete megszegi, az egyesülettel szemben akár a versenyből való kizárás szankciója is alkalmazható.</w:t>
      </w:r>
    </w:p>
    <w:p w14:paraId="53A83941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77A95C69" w14:textId="77777777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Budapest, 2021. május 20.</w:t>
      </w:r>
    </w:p>
    <w:p w14:paraId="374B1444" w14:textId="77777777" w:rsidR="00080DB9" w:rsidRDefault="00080DB9">
      <w:pPr>
        <w:tabs>
          <w:tab w:val="left" w:pos="5580"/>
        </w:tabs>
        <w:rPr>
          <w:b/>
          <w:bCs/>
          <w:sz w:val="24"/>
          <w:szCs w:val="24"/>
        </w:rPr>
      </w:pPr>
    </w:p>
    <w:p w14:paraId="2253F4EE" w14:textId="022D691B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9427A" wp14:editId="2F684B69">
            <wp:simplePos x="0" y="0"/>
            <wp:positionH relativeFrom="column">
              <wp:posOffset>2072005</wp:posOffset>
            </wp:positionH>
            <wp:positionV relativeFrom="paragraph">
              <wp:posOffset>28575</wp:posOffset>
            </wp:positionV>
            <wp:extent cx="1670050" cy="495300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E800E4" w14:textId="2FE869BE" w:rsidR="00080DB9" w:rsidRDefault="00515169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14:paraId="2476E7AC" w14:textId="4547C22D" w:rsidR="00080DB9" w:rsidRDefault="00A254B4" w:rsidP="00A254B4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………</w:t>
      </w:r>
      <w:r w:rsidR="00515169">
        <w:rPr>
          <w:b/>
          <w:bCs/>
          <w:sz w:val="24"/>
          <w:szCs w:val="24"/>
        </w:rPr>
        <w:t>…………………………</w:t>
      </w:r>
    </w:p>
    <w:p w14:paraId="00A277D9" w14:textId="77777777" w:rsidR="00080DB9" w:rsidRDefault="00515169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Elnök</w:t>
      </w:r>
    </w:p>
    <w:p w14:paraId="361A631E" w14:textId="70004DC0" w:rsidR="00080DB9" w:rsidRDefault="00515169" w:rsidP="00A254B4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Belvárosi Vívó Sportegyesület</w:t>
      </w:r>
    </w:p>
    <w:sectPr w:rsidR="00080DB9" w:rsidSect="00A254B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9C2D" w14:textId="77777777" w:rsidR="006A365B" w:rsidRDefault="006A365B">
      <w:r>
        <w:separator/>
      </w:r>
    </w:p>
  </w:endnote>
  <w:endnote w:type="continuationSeparator" w:id="0">
    <w:p w14:paraId="336BB0E7" w14:textId="77777777" w:rsidR="006A365B" w:rsidRDefault="006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AD8A" w14:textId="77777777" w:rsidR="00080DB9" w:rsidRDefault="00515169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66F8" wp14:editId="2F1E0259">
          <wp:simplePos x="0" y="0"/>
          <wp:positionH relativeFrom="page">
            <wp:align>right</wp:align>
          </wp:positionH>
          <wp:positionV relativeFrom="paragraph">
            <wp:posOffset>62865</wp:posOffset>
          </wp:positionV>
          <wp:extent cx="7659370" cy="54229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AD5E" w14:textId="77777777" w:rsidR="006A365B" w:rsidRDefault="006A365B">
      <w:r>
        <w:separator/>
      </w:r>
    </w:p>
  </w:footnote>
  <w:footnote w:type="continuationSeparator" w:id="0">
    <w:p w14:paraId="7F22F4D2" w14:textId="77777777" w:rsidR="006A365B" w:rsidRDefault="006A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BEE8" w14:textId="14554987" w:rsidR="00080DB9" w:rsidRDefault="00A254B4" w:rsidP="00A254B4">
    <w:pPr>
      <w:pStyle w:val="lfej"/>
      <w:ind w:left="-1417"/>
    </w:pPr>
    <w:r>
      <w:rPr>
        <w:noProof/>
      </w:rPr>
      <w:drawing>
        <wp:inline distT="0" distB="0" distL="0" distR="0" wp14:anchorId="26F28B6C" wp14:editId="4A84F43C">
          <wp:extent cx="7715402" cy="2892425"/>
          <wp:effectExtent l="0" t="0" r="0" b="317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973" cy="289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95"/>
    <w:rsid w:val="00080DB9"/>
    <w:rsid w:val="000904E4"/>
    <w:rsid w:val="000C2501"/>
    <w:rsid w:val="001501D3"/>
    <w:rsid w:val="00181E56"/>
    <w:rsid w:val="002670AF"/>
    <w:rsid w:val="00276806"/>
    <w:rsid w:val="002A3C95"/>
    <w:rsid w:val="002A5C54"/>
    <w:rsid w:val="00323708"/>
    <w:rsid w:val="00336CE7"/>
    <w:rsid w:val="003E32C4"/>
    <w:rsid w:val="003E74E1"/>
    <w:rsid w:val="004266B9"/>
    <w:rsid w:val="00431FC4"/>
    <w:rsid w:val="00480894"/>
    <w:rsid w:val="004F7405"/>
    <w:rsid w:val="00515169"/>
    <w:rsid w:val="00593A4E"/>
    <w:rsid w:val="005C054F"/>
    <w:rsid w:val="0062150A"/>
    <w:rsid w:val="006259E9"/>
    <w:rsid w:val="006A365B"/>
    <w:rsid w:val="006F3BF3"/>
    <w:rsid w:val="007C0FED"/>
    <w:rsid w:val="007C3323"/>
    <w:rsid w:val="007C38E5"/>
    <w:rsid w:val="007D2F9E"/>
    <w:rsid w:val="007E725A"/>
    <w:rsid w:val="00860687"/>
    <w:rsid w:val="008922CC"/>
    <w:rsid w:val="008D1C11"/>
    <w:rsid w:val="008F69F9"/>
    <w:rsid w:val="0094078B"/>
    <w:rsid w:val="00A254B4"/>
    <w:rsid w:val="00A331D7"/>
    <w:rsid w:val="00A524ED"/>
    <w:rsid w:val="00A54C1D"/>
    <w:rsid w:val="00AB3265"/>
    <w:rsid w:val="00AC301D"/>
    <w:rsid w:val="00B108DB"/>
    <w:rsid w:val="00B22DA9"/>
    <w:rsid w:val="00B33D8C"/>
    <w:rsid w:val="00B3593D"/>
    <w:rsid w:val="00B670DB"/>
    <w:rsid w:val="00B90CCA"/>
    <w:rsid w:val="00BB4553"/>
    <w:rsid w:val="00C22195"/>
    <w:rsid w:val="00C45A49"/>
    <w:rsid w:val="00C70161"/>
    <w:rsid w:val="00C75005"/>
    <w:rsid w:val="00CA17E7"/>
    <w:rsid w:val="00CD43D1"/>
    <w:rsid w:val="00D07AC8"/>
    <w:rsid w:val="00D44E6E"/>
    <w:rsid w:val="00DA2875"/>
    <w:rsid w:val="00DC535F"/>
    <w:rsid w:val="00DC6E0B"/>
    <w:rsid w:val="00E23CFD"/>
    <w:rsid w:val="00E74584"/>
    <w:rsid w:val="00EE087A"/>
    <w:rsid w:val="00F81877"/>
    <w:rsid w:val="00FE031F"/>
    <w:rsid w:val="0254624A"/>
    <w:rsid w:val="23D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C90B44"/>
  <w15:docId w15:val="{B98ABAC8-DF72-4FBE-BB52-758F0E0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1E0FBC-C07F-4A65-9E1C-C55CB6012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1001</Words>
  <Characters>6907</Characters>
  <Application>Microsoft Office Word</Application>
  <DocSecurity>0</DocSecurity>
  <Lines>57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DigitPC1</dc:creator>
  <cp:lastModifiedBy>DigitPC1</cp:lastModifiedBy>
  <cp:revision>24</cp:revision>
  <cp:lastPrinted>2021-05-20T12:56:00Z</cp:lastPrinted>
  <dcterms:created xsi:type="dcterms:W3CDTF">2021-05-15T09:02:00Z</dcterms:created>
  <dcterms:modified xsi:type="dcterms:W3CDTF">2021-06-04T10:49:00Z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